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B3" w:rsidRDefault="003E3CB3">
      <w:pPr>
        <w:widowControl/>
        <w:spacing w:line="432" w:lineRule="auto"/>
        <w:jc w:val="center"/>
        <w:rPr>
          <w:rFonts w:ascii="黑体" w:eastAsia="黑体" w:hAnsi="黑体" w:cs="宋体"/>
          <w:b/>
          <w:color w:val="000000"/>
          <w:kern w:val="0"/>
          <w:sz w:val="28"/>
          <w:szCs w:val="28"/>
        </w:rPr>
      </w:pPr>
    </w:p>
    <w:p w:rsidR="003E3CB3" w:rsidRDefault="000039A1">
      <w:pPr>
        <w:widowControl/>
        <w:spacing w:line="432" w:lineRule="auto"/>
        <w:jc w:val="center"/>
        <w:rPr>
          <w:rFonts w:ascii="黑体" w:eastAsia="黑体" w:hAnsi="黑体" w:cs="宋体"/>
          <w:b/>
          <w:color w:val="000000"/>
          <w:kern w:val="0"/>
          <w:sz w:val="28"/>
          <w:szCs w:val="28"/>
        </w:rPr>
      </w:pPr>
      <w:r>
        <w:rPr>
          <w:rFonts w:ascii="黑体" w:eastAsia="黑体" w:hAnsi="黑体" w:cs="宋体" w:hint="eastAsia"/>
          <w:b/>
          <w:color w:val="000000"/>
          <w:kern w:val="0"/>
          <w:sz w:val="28"/>
          <w:szCs w:val="28"/>
        </w:rPr>
        <w:t>苏州工业园区车坊实验小学语言文字规范工作制度</w:t>
      </w:r>
    </w:p>
    <w:p w:rsidR="003E3CB3" w:rsidRDefault="003E3CB3">
      <w:pPr>
        <w:widowControl/>
        <w:spacing w:line="360" w:lineRule="auto"/>
        <w:jc w:val="center"/>
        <w:rPr>
          <w:rFonts w:asciiTheme="majorEastAsia" w:eastAsiaTheme="majorEastAsia" w:hAnsiTheme="majorEastAsia" w:cs="宋体"/>
          <w:color w:val="000000"/>
          <w:kern w:val="0"/>
          <w:sz w:val="24"/>
          <w:szCs w:val="24"/>
        </w:rPr>
      </w:pPr>
    </w:p>
    <w:p w:rsidR="003E3CB3" w:rsidRDefault="000039A1">
      <w:pPr>
        <w:widowControl/>
        <w:spacing w:line="360" w:lineRule="auto"/>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w:t>
      </w:r>
      <w:r w:rsidR="005C68CD">
        <w:rPr>
          <w:rFonts w:asciiTheme="majorEastAsia" w:eastAsiaTheme="majorEastAsia" w:hAnsiTheme="majorEastAsia" w:cs="宋体" w:hint="eastAsia"/>
          <w:color w:val="000000"/>
          <w:kern w:val="0"/>
          <w:sz w:val="24"/>
          <w:szCs w:val="24"/>
        </w:rPr>
        <w:t>2017</w:t>
      </w:r>
      <w:r w:rsidRPr="00F842ED">
        <w:rPr>
          <w:rFonts w:asciiTheme="majorEastAsia" w:eastAsiaTheme="majorEastAsia" w:hAnsiTheme="majorEastAsia" w:cs="宋体" w:hint="eastAsia"/>
          <w:color w:val="000000"/>
          <w:kern w:val="0"/>
          <w:sz w:val="24"/>
          <w:szCs w:val="24"/>
        </w:rPr>
        <w:t>年</w:t>
      </w:r>
      <w:r w:rsidR="005C68CD" w:rsidRPr="00F842ED">
        <w:rPr>
          <w:rFonts w:asciiTheme="majorEastAsia" w:eastAsiaTheme="majorEastAsia" w:hAnsiTheme="majorEastAsia" w:cs="宋体" w:hint="eastAsia"/>
          <w:color w:val="000000"/>
          <w:kern w:val="0"/>
          <w:sz w:val="24"/>
          <w:szCs w:val="24"/>
        </w:rPr>
        <w:t>1</w:t>
      </w:r>
      <w:r w:rsidRPr="00F842ED">
        <w:rPr>
          <w:rFonts w:asciiTheme="majorEastAsia" w:eastAsiaTheme="majorEastAsia" w:hAnsiTheme="majorEastAsia" w:cs="宋体" w:hint="eastAsia"/>
          <w:color w:val="000000"/>
          <w:kern w:val="0"/>
          <w:sz w:val="24"/>
          <w:szCs w:val="24"/>
        </w:rPr>
        <w:t>月</w:t>
      </w:r>
      <w:r>
        <w:rPr>
          <w:rFonts w:asciiTheme="majorEastAsia" w:eastAsiaTheme="majorEastAsia" w:hAnsiTheme="majorEastAsia" w:cs="宋体" w:hint="eastAsia"/>
          <w:color w:val="000000"/>
          <w:kern w:val="0"/>
          <w:sz w:val="24"/>
          <w:szCs w:val="24"/>
        </w:rPr>
        <w:t>)</w:t>
      </w:r>
    </w:p>
    <w:p w:rsidR="003E3CB3" w:rsidRDefault="003E3CB3">
      <w:pPr>
        <w:widowControl/>
        <w:spacing w:line="360" w:lineRule="auto"/>
        <w:jc w:val="left"/>
        <w:rPr>
          <w:rFonts w:asciiTheme="majorEastAsia" w:eastAsiaTheme="majorEastAsia" w:hAnsiTheme="majorEastAsia" w:cs="宋体"/>
          <w:color w:val="000000"/>
          <w:kern w:val="0"/>
          <w:sz w:val="24"/>
          <w:szCs w:val="24"/>
        </w:rPr>
      </w:pP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t>语言文字工作关系到国家的统一、民族的团结、社会的进步和国际的交往。为贯彻落实《国家通用语言文字法》，实现我校语言文字的规范化、标准化、制度化，更好的普及文化教育，发展科学技术、提高工作效率，以此加强社会主义物质文明和精神文明建设，依法治校、依法执教。结合学校实际情况，特制定本制度。</w:t>
      </w: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t>一、学校以普通话为校园语言，教师以普通话为教学语言，学生以普通话为交流语言，公共活动以普通话为交际语言。</w:t>
      </w: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t>二、说普通话，写规范字，用文明语，做文明人是学校语言文字工作的宗旨。</w:t>
      </w: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t>三、 成立学校语言文字领导机构，各部门配合学校整体工作，形成推普工作网络。实行责任分工，职责明确。办公室负责教职工语言文字工作，教研组负责教师和学生日常用语使用普通话，写规范字，学校少先大队辅导员负责语言文字工作的活动和宣传，后勤负责校园环境、室内外各种标牌规范使用汉字和语言文字工作宣传牌的设置。</w:t>
      </w: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t>四、普及普通话和用字规范化是素质教育的重要方面，是学校教育教学工作的重要内容。学校语言文字工作组与教研组、各班级实行目标管理，根据上级有关规定和学校具体情况，把教师普通话水平和推普工作纳入教师考核、奖惩、聘任、竞争上岗等各环节，把对学生普通话的训练、测试等纳入班级管理考核之中。</w:t>
      </w: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t>五、教师要积极参与普通话培训和测试，不断提高自身规范用语水平，使我校全体在岗教师普通话达标率100%，并把语言文字规范的要求纳入到教师业务考核和教学基本功能力考核中，考核结果作为聘用，晋级和评优、外出考察的条件之一。学校不得录用没有取得普通话资格证书的教师。在职教师，必须全员参加普通话培训与考核，逐步提高普通话水平。</w:t>
      </w: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t>六、学校名称牌、标志牌、指示牌一律使用规范汉字，手书繁体标牌必须配放规范字副牌。</w:t>
      </w: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lastRenderedPageBreak/>
        <w:t>七、教师书写汉字必须使用规范汉字，除书法作品外，一律不得使用繁体字、生造简化字、异体字。教师写宣传栏，在黑板上写字等，必须用规范字，不得草率、连笔。</w:t>
      </w: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t>八、充分发挥语言教学活动在普及普通话,用字规范化中的主渠道作用。语言教学要重视提高学生语言文字规范意识和语言文字应用能力。切实改变重知识，轻能力，培养良好的听说习惯和语言习惯，巧妙引导学生对语言文字的兴趣，开展丰富多彩的活动，如讲故事、阅读、朗诵、硬笔书法、毛笔字等活动，不定期的检查学生的语言文字水平。对做的好的教师及学生给予适当奖励。</w:t>
      </w:r>
    </w:p>
    <w:p w:rsidR="003E3CB3" w:rsidRPr="00F842ED" w:rsidRDefault="000039A1">
      <w:pPr>
        <w:pStyle w:val="a6"/>
        <w:spacing w:before="0" w:beforeAutospacing="0" w:after="0" w:afterAutospacing="0" w:line="421" w:lineRule="atLeast"/>
        <w:ind w:firstLine="467"/>
        <w:rPr>
          <w:rFonts w:asciiTheme="majorEastAsia" w:eastAsiaTheme="majorEastAsia" w:hAnsiTheme="majorEastAsia"/>
          <w:color w:val="000000"/>
        </w:rPr>
      </w:pPr>
      <w:r w:rsidRPr="00F842ED">
        <w:rPr>
          <w:rFonts w:asciiTheme="majorEastAsia" w:eastAsiaTheme="majorEastAsia" w:hAnsiTheme="majorEastAsia" w:hint="eastAsia"/>
          <w:color w:val="000000"/>
        </w:rPr>
        <w:t>九、加大语言文字规范化宣传力度，做好科学研究工作，要在教师中开展形式多样，富有实效的语言文字规范化宣传教育活动，并面向社会做好宣传，对于做的好的个人和班级作为评选优秀个人和优秀集体的依据之一。</w:t>
      </w:r>
    </w:p>
    <w:p w:rsidR="003E3CB3" w:rsidRDefault="003E3CB3">
      <w:pPr>
        <w:widowControl/>
        <w:spacing w:line="432" w:lineRule="auto"/>
        <w:jc w:val="center"/>
        <w:rPr>
          <w:rFonts w:ascii="黑体" w:eastAsia="黑体" w:hAnsi="黑体" w:cs="宋体"/>
          <w:b/>
          <w:color w:val="000000"/>
          <w:kern w:val="0"/>
          <w:sz w:val="28"/>
          <w:szCs w:val="28"/>
        </w:rPr>
      </w:pPr>
    </w:p>
    <w:p w:rsidR="003E3CB3" w:rsidRDefault="000039A1">
      <w:pPr>
        <w:widowControl/>
        <w:jc w:val="left"/>
        <w:rPr>
          <w:rFonts w:ascii="黑体" w:eastAsia="黑体" w:hAnsi="黑体" w:cs="宋体"/>
          <w:b/>
          <w:color w:val="000000"/>
          <w:kern w:val="0"/>
          <w:sz w:val="28"/>
          <w:szCs w:val="28"/>
        </w:rPr>
      </w:pPr>
      <w:r>
        <w:rPr>
          <w:rFonts w:ascii="黑体" w:eastAsia="黑体" w:hAnsi="黑体" w:cs="宋体"/>
          <w:b/>
          <w:color w:val="000000"/>
          <w:kern w:val="0"/>
          <w:sz w:val="28"/>
          <w:szCs w:val="28"/>
        </w:rPr>
        <w:br w:type="page"/>
      </w:r>
    </w:p>
    <w:p w:rsidR="003E3CB3" w:rsidRDefault="000039A1">
      <w:pPr>
        <w:widowControl/>
        <w:spacing w:line="432" w:lineRule="auto"/>
        <w:jc w:val="center"/>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苏州工业园区车坊实验小学语言文字规范工作奖惩制度</w:t>
      </w:r>
    </w:p>
    <w:p w:rsidR="003E3CB3" w:rsidRDefault="003E3CB3">
      <w:pPr>
        <w:widowControl/>
        <w:spacing w:line="360" w:lineRule="auto"/>
        <w:jc w:val="center"/>
        <w:rPr>
          <w:rFonts w:asciiTheme="majorEastAsia" w:eastAsiaTheme="majorEastAsia" w:hAnsiTheme="majorEastAsia" w:cs="宋体"/>
          <w:color w:val="000000"/>
          <w:kern w:val="0"/>
          <w:sz w:val="24"/>
          <w:szCs w:val="24"/>
        </w:rPr>
      </w:pPr>
    </w:p>
    <w:p w:rsidR="003E3CB3" w:rsidRDefault="000039A1">
      <w:pPr>
        <w:widowControl/>
        <w:spacing w:line="360" w:lineRule="auto"/>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w:t>
      </w:r>
      <w:r w:rsidR="005C68CD">
        <w:rPr>
          <w:rFonts w:asciiTheme="majorEastAsia" w:eastAsiaTheme="majorEastAsia" w:hAnsiTheme="majorEastAsia" w:cs="宋体" w:hint="eastAsia"/>
          <w:color w:val="000000"/>
          <w:kern w:val="0"/>
          <w:sz w:val="24"/>
          <w:szCs w:val="24"/>
        </w:rPr>
        <w:t>2017</w:t>
      </w:r>
      <w:r>
        <w:rPr>
          <w:rFonts w:asciiTheme="majorEastAsia" w:eastAsiaTheme="majorEastAsia" w:hAnsiTheme="majorEastAsia" w:cs="仿宋_GB2312" w:hint="eastAsia"/>
          <w:color w:val="000000"/>
          <w:kern w:val="0"/>
          <w:sz w:val="24"/>
          <w:szCs w:val="24"/>
        </w:rPr>
        <w:t>年</w:t>
      </w:r>
      <w:r w:rsidR="005C68CD">
        <w:rPr>
          <w:rFonts w:asciiTheme="majorEastAsia" w:eastAsiaTheme="majorEastAsia" w:hAnsiTheme="majorEastAsia" w:cs="仿宋_GB2312" w:hint="eastAsia"/>
          <w:color w:val="000000"/>
          <w:kern w:val="0"/>
          <w:sz w:val="24"/>
          <w:szCs w:val="24"/>
        </w:rPr>
        <w:t>9</w:t>
      </w:r>
      <w:r>
        <w:rPr>
          <w:rFonts w:asciiTheme="majorEastAsia" w:eastAsiaTheme="majorEastAsia" w:hAnsiTheme="majorEastAsia" w:cs="仿宋_GB2312" w:hint="eastAsia"/>
          <w:color w:val="000000"/>
          <w:kern w:val="0"/>
          <w:sz w:val="24"/>
          <w:szCs w:val="24"/>
        </w:rPr>
        <w:t>月</w:t>
      </w:r>
      <w:r w:rsidR="005C68CD">
        <w:rPr>
          <w:rFonts w:asciiTheme="majorEastAsia" w:eastAsiaTheme="majorEastAsia" w:hAnsiTheme="majorEastAsia" w:cs="仿宋_GB2312" w:hint="eastAsia"/>
          <w:color w:val="000000"/>
          <w:kern w:val="0"/>
          <w:sz w:val="24"/>
          <w:szCs w:val="24"/>
        </w:rPr>
        <w:t>20</w:t>
      </w:r>
      <w:r>
        <w:rPr>
          <w:rFonts w:asciiTheme="majorEastAsia" w:eastAsiaTheme="majorEastAsia" w:hAnsiTheme="majorEastAsia" w:cs="仿宋_GB2312" w:hint="eastAsia"/>
          <w:color w:val="000000"/>
          <w:kern w:val="0"/>
          <w:sz w:val="24"/>
          <w:szCs w:val="24"/>
        </w:rPr>
        <w:t>日</w:t>
      </w:r>
      <w:r>
        <w:rPr>
          <w:rFonts w:asciiTheme="majorEastAsia" w:eastAsiaTheme="majorEastAsia" w:hAnsiTheme="majorEastAsia" w:cs="宋体" w:hint="eastAsia"/>
          <w:color w:val="000000"/>
          <w:kern w:val="0"/>
          <w:sz w:val="24"/>
          <w:szCs w:val="24"/>
        </w:rPr>
        <w:t>)</w:t>
      </w:r>
    </w:p>
    <w:p w:rsidR="003E3CB3" w:rsidRDefault="003E3CB3">
      <w:pPr>
        <w:widowControl/>
        <w:spacing w:line="360" w:lineRule="auto"/>
        <w:jc w:val="left"/>
        <w:rPr>
          <w:rFonts w:asciiTheme="majorEastAsia" w:eastAsiaTheme="majorEastAsia" w:hAnsiTheme="majorEastAsia" w:cs="宋体"/>
          <w:color w:val="000000"/>
          <w:kern w:val="0"/>
          <w:sz w:val="24"/>
          <w:szCs w:val="24"/>
        </w:rPr>
      </w:pP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为推动国家通用语言文字的规范化、标准化及其健康发展，使国家通用语言文字在校园建设中更好地发挥作用，学校规定下列奖惩制度：</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一、教师普通话水平测试合格后，凭证书由学校报销考试报名费。</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二、普通话合格应作为教师业务考核内容之一，50岁以下教师若达不到有关文件规定的普通话等级标准不得上岗，并按有关规定执行。</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三、将讲普通话、写规范字纳入教师教育教学水平和行为规范评估体系，并跟教师年度考核、晋级、晋职、评优挂钩。</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四、将讲普通话、写规范字作为学生评选“三好学生”、优秀干部及文明班级的条件之一，并与学生操行评定挂钩。</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五、在推普周活动或其他提高师生语言文字应用能力的各项活动中评出的先进班级和个人，学校予以表彰鼓励。</w:t>
      </w:r>
    </w:p>
    <w:p w:rsidR="003E3CB3" w:rsidRDefault="003E3CB3">
      <w:pPr>
        <w:widowControl/>
        <w:spacing w:line="360" w:lineRule="auto"/>
        <w:jc w:val="left"/>
        <w:rPr>
          <w:rFonts w:asciiTheme="majorEastAsia" w:eastAsiaTheme="majorEastAsia" w:hAnsiTheme="majorEastAsia" w:cs="宋体"/>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0039A1" w:rsidP="00716653">
      <w:pPr>
        <w:widowControl/>
        <w:jc w:val="left"/>
        <w:rPr>
          <w:rFonts w:ascii="黑体" w:eastAsia="黑体" w:hAnsi="黑体" w:cs="宋体"/>
          <w:b/>
          <w:color w:val="000000"/>
          <w:kern w:val="0"/>
          <w:sz w:val="28"/>
          <w:szCs w:val="28"/>
        </w:rPr>
      </w:pPr>
      <w:r>
        <w:rPr>
          <w:rFonts w:ascii="黑体" w:eastAsia="黑体" w:hAnsi="黑体" w:cs="宋体"/>
          <w:b/>
          <w:color w:val="000000"/>
          <w:kern w:val="0"/>
          <w:sz w:val="28"/>
          <w:szCs w:val="28"/>
        </w:rPr>
        <w:br w:type="page"/>
      </w:r>
    </w:p>
    <w:p w:rsidR="003E3CB3" w:rsidRDefault="000039A1">
      <w:pPr>
        <w:widowControl/>
        <w:spacing w:line="432" w:lineRule="auto"/>
        <w:jc w:val="center"/>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苏州工业园区车坊实验小学语言文字应用管理制度</w:t>
      </w:r>
    </w:p>
    <w:p w:rsidR="003E3CB3" w:rsidRDefault="000039A1">
      <w:pPr>
        <w:widowControl/>
        <w:spacing w:line="360" w:lineRule="auto"/>
        <w:jc w:val="center"/>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w:t>
      </w:r>
      <w:r w:rsidR="005C68CD">
        <w:rPr>
          <w:rFonts w:asciiTheme="majorEastAsia" w:eastAsiaTheme="majorEastAsia" w:hAnsiTheme="majorEastAsia" w:cs="宋体" w:hint="eastAsia"/>
          <w:color w:val="000000"/>
          <w:kern w:val="0"/>
          <w:sz w:val="24"/>
          <w:szCs w:val="24"/>
        </w:rPr>
        <w:t>2017</w:t>
      </w:r>
      <w:r>
        <w:rPr>
          <w:rFonts w:asciiTheme="majorEastAsia" w:eastAsiaTheme="majorEastAsia" w:hAnsiTheme="majorEastAsia" w:cs="仿宋_GB2312" w:hint="eastAsia"/>
          <w:color w:val="000000"/>
          <w:kern w:val="0"/>
          <w:sz w:val="24"/>
          <w:szCs w:val="24"/>
        </w:rPr>
        <w:t>年</w:t>
      </w:r>
      <w:r w:rsidR="005C68CD">
        <w:rPr>
          <w:rFonts w:asciiTheme="majorEastAsia" w:eastAsiaTheme="majorEastAsia" w:hAnsiTheme="majorEastAsia" w:cs="仿宋_GB2312" w:hint="eastAsia"/>
          <w:color w:val="000000"/>
          <w:kern w:val="0"/>
          <w:sz w:val="24"/>
          <w:szCs w:val="24"/>
        </w:rPr>
        <w:t>9</w:t>
      </w:r>
      <w:r>
        <w:rPr>
          <w:rFonts w:asciiTheme="majorEastAsia" w:eastAsiaTheme="majorEastAsia" w:hAnsiTheme="majorEastAsia" w:cs="仿宋_GB2312" w:hint="eastAsia"/>
          <w:color w:val="000000"/>
          <w:kern w:val="0"/>
          <w:sz w:val="24"/>
          <w:szCs w:val="24"/>
        </w:rPr>
        <w:t>月</w:t>
      </w:r>
      <w:r w:rsidR="005C68CD">
        <w:rPr>
          <w:rFonts w:asciiTheme="majorEastAsia" w:eastAsiaTheme="majorEastAsia" w:hAnsiTheme="majorEastAsia" w:cs="仿宋_GB2312" w:hint="eastAsia"/>
          <w:color w:val="000000"/>
          <w:kern w:val="0"/>
          <w:sz w:val="24"/>
          <w:szCs w:val="24"/>
        </w:rPr>
        <w:t>20</w:t>
      </w:r>
      <w:r>
        <w:rPr>
          <w:rFonts w:asciiTheme="majorEastAsia" w:eastAsiaTheme="majorEastAsia" w:hAnsiTheme="majorEastAsia" w:cs="仿宋_GB2312" w:hint="eastAsia"/>
          <w:color w:val="000000"/>
          <w:kern w:val="0"/>
          <w:sz w:val="24"/>
          <w:szCs w:val="24"/>
        </w:rPr>
        <w:t>日</w:t>
      </w:r>
      <w:r>
        <w:rPr>
          <w:rFonts w:asciiTheme="majorEastAsia" w:eastAsiaTheme="majorEastAsia" w:hAnsiTheme="majorEastAsia" w:cs="宋体" w:hint="eastAsia"/>
          <w:color w:val="000000"/>
          <w:kern w:val="0"/>
          <w:sz w:val="24"/>
          <w:szCs w:val="24"/>
        </w:rPr>
        <w:t>)</w:t>
      </w:r>
    </w:p>
    <w:p w:rsidR="003E3CB3" w:rsidRDefault="003E3CB3">
      <w:pPr>
        <w:widowControl/>
        <w:spacing w:line="360" w:lineRule="auto"/>
        <w:jc w:val="center"/>
        <w:rPr>
          <w:rFonts w:asciiTheme="majorEastAsia" w:eastAsiaTheme="majorEastAsia" w:hAnsiTheme="majorEastAsia" w:cs="宋体"/>
          <w:color w:val="000000"/>
          <w:kern w:val="0"/>
          <w:sz w:val="24"/>
          <w:szCs w:val="24"/>
        </w:rPr>
      </w:pP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为全面推进我校使用语</w:t>
      </w:r>
      <w:r w:rsidR="005C68CD">
        <w:rPr>
          <w:rFonts w:asciiTheme="majorEastAsia" w:eastAsiaTheme="majorEastAsia" w:hAnsiTheme="majorEastAsia" w:cs="宋体" w:hint="eastAsia"/>
          <w:color w:val="000000"/>
          <w:kern w:val="0"/>
          <w:sz w:val="24"/>
          <w:szCs w:val="24"/>
        </w:rPr>
        <w:t>言文字的标准化、规范化，依据《国家通用语言文字法》《教师法》</w:t>
      </w:r>
      <w:r>
        <w:rPr>
          <w:rFonts w:asciiTheme="majorEastAsia" w:eastAsiaTheme="majorEastAsia" w:hAnsiTheme="majorEastAsia" w:cs="宋体" w:hint="eastAsia"/>
          <w:color w:val="000000"/>
          <w:kern w:val="0"/>
          <w:sz w:val="24"/>
          <w:szCs w:val="24"/>
        </w:rPr>
        <w:t>《教育法》，结合我校语言文字工作的实际情况，特制定如下制度：</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一、 学校全面推广国家通用的普通话(以《汉语拼音方案》为准)，推行规范汉字(以《汉字简化方案》为准)。</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二、建立语言文字工作领导小组，由校长负总责，主抓教学的副校长和教导主任担任副组长,教研组长和班主任为组员，明确职责分工。</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三、学校所有专任教师必须持普通话等级证书上岗，在职教师普通话水平必须达到二级乙等及以上水平，从事语文学科教学的教师必须达到二级甲等及以上水平。</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四、学校橱窗、墙报、校训、班训、标语牌匾，以及校园网页、校内通知、布告栏等必须使用规范汉字。</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五、学校公文、教师教案、讲义、课件、板书、试卷、批语、评语等必须用规范汉字，学生作业必须用规范汉字。</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六、普通话是校园语言、教学语言。教师的课堂教学、学生在课上回答问题必须用普通话；校园广播站必须用普通话播报。</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七、积极开展语言文字规范化竞赛，如普通话朗读比赛、演讲、辩论赛、征文、主题班会等，提高师生对语言文字的重视程度。</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八、积极配合语委部门精心组织每年的“推普周”活动，开展丰富多彩、形式多样的宣传推普教育活动。</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九、建立教师使用规范语言文字评比制度，将普通话合格作为教师录用、业务考核、评优、评职、晋级的重要依据。</w:t>
      </w:r>
    </w:p>
    <w:p w:rsidR="003E3CB3" w:rsidRDefault="000039A1">
      <w:pPr>
        <w:widowControl/>
        <w:spacing w:line="360" w:lineRule="auto"/>
        <w:ind w:firstLineChars="200" w:firstLine="48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十、建立不规范语言文字监督制度，定期公布监督意见，促进和提高广大师生使用规范化语言文字的自觉性。</w:t>
      </w:r>
    </w:p>
    <w:p w:rsidR="003E3CB3" w:rsidRDefault="000039A1">
      <w:pPr>
        <w:widowControl/>
        <w:jc w:val="left"/>
        <w:rPr>
          <w:rFonts w:ascii="黑体" w:eastAsia="黑体" w:hAnsi="黑体" w:cs="宋体"/>
          <w:b/>
          <w:color w:val="000000"/>
          <w:kern w:val="0"/>
          <w:sz w:val="28"/>
          <w:szCs w:val="28"/>
        </w:rPr>
      </w:pPr>
      <w:r>
        <w:rPr>
          <w:rFonts w:ascii="黑体" w:eastAsia="黑体" w:hAnsi="黑体" w:cs="宋体"/>
          <w:b/>
          <w:color w:val="000000"/>
          <w:kern w:val="0"/>
          <w:sz w:val="28"/>
          <w:szCs w:val="28"/>
        </w:rPr>
        <w:br w:type="page"/>
      </w:r>
    </w:p>
    <w:p w:rsidR="003E3CB3" w:rsidRDefault="003E3CB3">
      <w:pPr>
        <w:widowControl/>
        <w:spacing w:line="432" w:lineRule="auto"/>
        <w:jc w:val="center"/>
        <w:rPr>
          <w:rFonts w:ascii="黑体" w:eastAsia="黑体" w:hAnsi="黑体" w:cs="宋体"/>
          <w:b/>
          <w:color w:val="000000"/>
          <w:kern w:val="0"/>
          <w:sz w:val="28"/>
          <w:szCs w:val="28"/>
        </w:rPr>
      </w:pPr>
    </w:p>
    <w:p w:rsidR="003E3CB3" w:rsidRDefault="000039A1">
      <w:pPr>
        <w:widowControl/>
        <w:spacing w:line="432" w:lineRule="auto"/>
        <w:jc w:val="center"/>
        <w:rPr>
          <w:rFonts w:ascii="黑体" w:eastAsia="黑体" w:hAnsi="黑体" w:cs="宋体"/>
          <w:b/>
          <w:color w:val="000000"/>
          <w:kern w:val="0"/>
          <w:sz w:val="28"/>
          <w:szCs w:val="28"/>
        </w:rPr>
      </w:pPr>
      <w:r>
        <w:rPr>
          <w:rFonts w:ascii="黑体" w:eastAsia="黑体" w:hAnsi="黑体" w:cs="宋体" w:hint="eastAsia"/>
          <w:b/>
          <w:color w:val="000000"/>
          <w:kern w:val="0"/>
          <w:sz w:val="28"/>
          <w:szCs w:val="28"/>
        </w:rPr>
        <w:t>苏州工业园区车坊实验小学语言文字工作队伍工作职责</w:t>
      </w:r>
    </w:p>
    <w:p w:rsidR="003E3CB3" w:rsidRDefault="003E3CB3">
      <w:pPr>
        <w:widowControl/>
        <w:spacing w:line="360" w:lineRule="auto"/>
        <w:jc w:val="center"/>
        <w:rPr>
          <w:rFonts w:asciiTheme="majorEastAsia" w:eastAsiaTheme="majorEastAsia" w:hAnsiTheme="majorEastAsia" w:cs="宋体"/>
          <w:color w:val="000000"/>
          <w:kern w:val="0"/>
          <w:sz w:val="24"/>
          <w:szCs w:val="24"/>
        </w:rPr>
      </w:pPr>
    </w:p>
    <w:p w:rsidR="003E3CB3" w:rsidRDefault="000039A1">
      <w:pPr>
        <w:widowControl/>
        <w:spacing w:line="360" w:lineRule="auto"/>
        <w:jc w:val="left"/>
        <w:rPr>
          <w:rFonts w:asciiTheme="majorEastAsia" w:eastAsiaTheme="majorEastAsia" w:hAnsiTheme="majorEastAsia" w:cs="宋体"/>
          <w:b/>
          <w:color w:val="000000"/>
          <w:kern w:val="0"/>
          <w:sz w:val="24"/>
          <w:szCs w:val="24"/>
        </w:rPr>
      </w:pPr>
      <w:r>
        <w:rPr>
          <w:rFonts w:asciiTheme="majorEastAsia" w:eastAsiaTheme="majorEastAsia" w:hAnsiTheme="majorEastAsia" w:cs="宋体" w:hint="eastAsia"/>
          <w:b/>
          <w:color w:val="000000"/>
          <w:kern w:val="0"/>
          <w:sz w:val="24"/>
          <w:szCs w:val="24"/>
        </w:rPr>
        <w:t xml:space="preserve">    一、学校语言文字工作委员会职责</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1.根据省、市、县语委办关于语言文字工作的基本要求，积极参加语言文字法规培训学习，安排落实语言文字工作。</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 xml:space="preserve">2.制定语言文字工作计划，定期进行检查评估和总结。 </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3.依据《国家通用语言文字法》，宣传社会用字规范标准及管理政策，提高教职员工语言文字规范化的国家意识、法律意识、现代意识；认真组织开展全国推普宣传周活动。</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4.把提高学生语言文字规范意识和语言文字应用能力的要求纳入素质教育培养和发展目标，纳入学校五年发展规划和常规管理，渗透到德育、智育、体育、美育等活动中。</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5.创建规范、健康的校园语言文字应用环境，努力营造“人人讲好普通话，个个写好规范字”的良好氛围。</w:t>
      </w:r>
    </w:p>
    <w:p w:rsidR="003E3CB3" w:rsidRDefault="000039A1">
      <w:pPr>
        <w:widowControl/>
        <w:spacing w:line="360" w:lineRule="auto"/>
        <w:ind w:firstLineChars="250" w:firstLine="602"/>
        <w:jc w:val="left"/>
        <w:rPr>
          <w:rFonts w:asciiTheme="majorEastAsia" w:eastAsiaTheme="majorEastAsia" w:hAnsiTheme="majorEastAsia" w:cs="宋体"/>
          <w:b/>
          <w:color w:val="000000"/>
          <w:kern w:val="0"/>
          <w:sz w:val="24"/>
          <w:szCs w:val="24"/>
        </w:rPr>
      </w:pPr>
      <w:r>
        <w:rPr>
          <w:rFonts w:asciiTheme="majorEastAsia" w:eastAsiaTheme="majorEastAsia" w:hAnsiTheme="majorEastAsia" w:cs="宋体" w:hint="eastAsia"/>
          <w:b/>
          <w:color w:val="000000"/>
          <w:kern w:val="0"/>
          <w:sz w:val="24"/>
          <w:szCs w:val="24"/>
        </w:rPr>
        <w:t>二</w:t>
      </w:r>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hint="eastAsia"/>
          <w:b/>
          <w:color w:val="000000"/>
          <w:kern w:val="0"/>
          <w:sz w:val="24"/>
          <w:szCs w:val="24"/>
        </w:rPr>
        <w:t>少先大队部管理职责</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1.认真组织开展全国推普宣传周活动，负责有关资料的积累。</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2.组织开展校内外常用字纠错、街头推普活动等工作。</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3.负责校园广播站语言文字规范知识宣传。</w:t>
      </w:r>
    </w:p>
    <w:p w:rsidR="003E3CB3" w:rsidRDefault="000039A1">
      <w:pPr>
        <w:widowControl/>
        <w:spacing w:line="360" w:lineRule="auto"/>
        <w:ind w:firstLineChars="250" w:firstLine="602"/>
        <w:jc w:val="left"/>
        <w:rPr>
          <w:rFonts w:asciiTheme="majorEastAsia" w:eastAsiaTheme="majorEastAsia" w:hAnsiTheme="majorEastAsia" w:cs="宋体"/>
          <w:b/>
          <w:color w:val="000000"/>
          <w:kern w:val="0"/>
          <w:sz w:val="24"/>
          <w:szCs w:val="24"/>
        </w:rPr>
      </w:pPr>
      <w:r>
        <w:rPr>
          <w:rFonts w:asciiTheme="majorEastAsia" w:eastAsiaTheme="majorEastAsia" w:hAnsiTheme="majorEastAsia" w:cs="宋体" w:hint="eastAsia"/>
          <w:b/>
          <w:color w:val="000000"/>
          <w:kern w:val="0"/>
          <w:sz w:val="24"/>
          <w:szCs w:val="24"/>
        </w:rPr>
        <w:t>三</w:t>
      </w:r>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hint="eastAsia"/>
          <w:b/>
          <w:color w:val="000000"/>
          <w:kern w:val="0"/>
          <w:sz w:val="24"/>
          <w:szCs w:val="24"/>
        </w:rPr>
        <w:t>教导主任管理职责</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1.按期检查教师上课用语（100%做到使用普通话）和教案（正确使用规范汉字）。</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2.落实教师板书、批改作业、测试试卷等100%做到使用规范汉字的要求。</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3.把提高语言文字规范意识纳入教学管理，渗透到智育、体育、美育等教育活动之中。</w:t>
      </w:r>
    </w:p>
    <w:p w:rsidR="003E3CB3" w:rsidRDefault="000039A1">
      <w:pPr>
        <w:widowControl/>
        <w:spacing w:line="360" w:lineRule="auto"/>
        <w:ind w:firstLineChars="250" w:firstLine="602"/>
        <w:jc w:val="left"/>
        <w:rPr>
          <w:rFonts w:asciiTheme="majorEastAsia" w:eastAsiaTheme="majorEastAsia" w:hAnsiTheme="majorEastAsia" w:cs="宋体"/>
          <w:b/>
          <w:color w:val="000000"/>
          <w:kern w:val="0"/>
          <w:sz w:val="24"/>
          <w:szCs w:val="24"/>
        </w:rPr>
      </w:pPr>
      <w:r>
        <w:rPr>
          <w:rFonts w:asciiTheme="majorEastAsia" w:eastAsiaTheme="majorEastAsia" w:hAnsiTheme="majorEastAsia" w:cs="宋体" w:hint="eastAsia"/>
          <w:b/>
          <w:color w:val="000000"/>
          <w:kern w:val="0"/>
          <w:sz w:val="24"/>
          <w:szCs w:val="24"/>
        </w:rPr>
        <w:t>四、语文教研组长管理职责</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1.组织语文教师开展普通话和规范文字活动。</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2.负责学校语言文字日常工作的组织和牵头工作。</w:t>
      </w:r>
    </w:p>
    <w:p w:rsidR="003E3CB3" w:rsidRDefault="000039A1">
      <w:pPr>
        <w:widowControl/>
        <w:spacing w:line="360" w:lineRule="auto"/>
        <w:ind w:firstLineChars="250" w:firstLine="602"/>
        <w:jc w:val="left"/>
        <w:rPr>
          <w:rFonts w:asciiTheme="majorEastAsia" w:eastAsiaTheme="majorEastAsia" w:hAnsiTheme="majorEastAsia" w:cs="宋体"/>
          <w:b/>
          <w:color w:val="000000"/>
          <w:kern w:val="0"/>
          <w:sz w:val="24"/>
          <w:szCs w:val="24"/>
        </w:rPr>
      </w:pPr>
      <w:r>
        <w:rPr>
          <w:rFonts w:asciiTheme="majorEastAsia" w:eastAsiaTheme="majorEastAsia" w:hAnsiTheme="majorEastAsia" w:cs="宋体" w:hint="eastAsia"/>
          <w:b/>
          <w:color w:val="000000"/>
          <w:kern w:val="0"/>
          <w:sz w:val="24"/>
          <w:szCs w:val="24"/>
        </w:rPr>
        <w:lastRenderedPageBreak/>
        <w:t>五、语文教师职责</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1.抓好“听、说、读、写”教学和学生的规范用语和规范用字。</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2.协助学校组织好每年“全国普通话宣传周”各项活动。</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3.抓好班级规范用字和规范用语的日常管理、负责推普黑板报制作等。</w:t>
      </w:r>
    </w:p>
    <w:p w:rsidR="003E3CB3" w:rsidRDefault="000039A1">
      <w:pPr>
        <w:widowControl/>
        <w:spacing w:line="360" w:lineRule="auto"/>
        <w:ind w:firstLineChars="250" w:firstLine="600"/>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4.指导、督促教职工交谈用语使用普通话。</w:t>
      </w:r>
    </w:p>
    <w:p w:rsidR="003E3CB3" w:rsidRDefault="003E3CB3">
      <w:pPr>
        <w:widowControl/>
        <w:spacing w:line="360" w:lineRule="auto"/>
        <w:jc w:val="left"/>
        <w:rPr>
          <w:rFonts w:asciiTheme="majorEastAsia" w:eastAsiaTheme="majorEastAsia" w:hAnsiTheme="majorEastAsia" w:cs="宋体"/>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0039A1">
      <w:pPr>
        <w:widowControl/>
        <w:jc w:val="left"/>
        <w:rPr>
          <w:rFonts w:ascii="黑体" w:eastAsia="黑体" w:hAnsi="黑体" w:cs="宋体"/>
          <w:b/>
          <w:color w:val="000000"/>
          <w:kern w:val="0"/>
          <w:sz w:val="28"/>
          <w:szCs w:val="28"/>
        </w:rPr>
      </w:pPr>
      <w:r>
        <w:rPr>
          <w:rFonts w:ascii="黑体" w:eastAsia="黑体" w:hAnsi="黑体" w:cs="宋体"/>
          <w:b/>
          <w:color w:val="000000"/>
          <w:kern w:val="0"/>
          <w:sz w:val="28"/>
          <w:szCs w:val="28"/>
        </w:rPr>
        <w:br w:type="page"/>
      </w:r>
    </w:p>
    <w:p w:rsidR="003E3CB3" w:rsidRDefault="003E3CB3">
      <w:pPr>
        <w:widowControl/>
        <w:spacing w:line="432" w:lineRule="auto"/>
        <w:jc w:val="center"/>
        <w:rPr>
          <w:rFonts w:ascii="黑体" w:eastAsia="黑体" w:hAnsi="黑体" w:cs="宋体"/>
          <w:b/>
          <w:color w:val="000000"/>
          <w:kern w:val="0"/>
          <w:sz w:val="28"/>
          <w:szCs w:val="28"/>
        </w:rPr>
      </w:pPr>
    </w:p>
    <w:p w:rsidR="003E3CB3" w:rsidRDefault="000039A1">
      <w:pPr>
        <w:widowControl/>
        <w:spacing w:line="432" w:lineRule="auto"/>
        <w:jc w:val="center"/>
        <w:rPr>
          <w:rFonts w:asciiTheme="majorEastAsia" w:eastAsiaTheme="majorEastAsia" w:hAnsiTheme="majorEastAsia" w:cs="宋体"/>
          <w:b/>
          <w:color w:val="000000"/>
          <w:kern w:val="0"/>
          <w:sz w:val="24"/>
          <w:szCs w:val="24"/>
        </w:rPr>
      </w:pPr>
      <w:r>
        <w:rPr>
          <w:rFonts w:ascii="华文中宋" w:eastAsia="华文中宋" w:hAnsi="华文中宋" w:cs="宋体" w:hint="eastAsia"/>
          <w:b/>
          <w:color w:val="000000"/>
          <w:kern w:val="0"/>
          <w:sz w:val="36"/>
          <w:szCs w:val="28"/>
        </w:rPr>
        <w:t>车坊实验小学校园用字管理制度</w:t>
      </w:r>
    </w:p>
    <w:p w:rsidR="003E3CB3" w:rsidRDefault="003E3CB3">
      <w:pPr>
        <w:widowControl/>
        <w:spacing w:line="360" w:lineRule="auto"/>
        <w:jc w:val="center"/>
        <w:rPr>
          <w:rFonts w:asciiTheme="majorEastAsia" w:eastAsiaTheme="majorEastAsia" w:hAnsiTheme="majorEastAsia" w:cs="宋体"/>
          <w:color w:val="000000"/>
          <w:kern w:val="0"/>
          <w:sz w:val="24"/>
          <w:szCs w:val="24"/>
        </w:rPr>
      </w:pPr>
    </w:p>
    <w:p w:rsidR="003E3CB3" w:rsidRDefault="000039A1">
      <w:pPr>
        <w:widowControl/>
        <w:spacing w:line="360" w:lineRule="auto"/>
        <w:ind w:firstLineChars="200" w:firstLine="560"/>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一、学校的校牌、标志牌、警示牌用字禁止使用繁体字、异体字、二简字、错别字。</w:t>
      </w:r>
    </w:p>
    <w:p w:rsidR="003E3CB3" w:rsidRDefault="000039A1">
      <w:pPr>
        <w:widowControl/>
        <w:spacing w:line="360" w:lineRule="auto"/>
        <w:ind w:firstLineChars="200" w:firstLine="560"/>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二、学校橱窗、专栏、公示栏用字禁用繁体字、异体字、二简字或错别字。</w:t>
      </w:r>
    </w:p>
    <w:p w:rsidR="003E3CB3" w:rsidRDefault="000039A1">
      <w:pPr>
        <w:widowControl/>
        <w:spacing w:line="360" w:lineRule="auto"/>
        <w:ind w:firstLineChars="200" w:firstLine="560"/>
        <w:jc w:val="left"/>
        <w:rPr>
          <w:rFonts w:ascii="华文仿宋" w:eastAsia="华文仿宋" w:hAnsi="华文仿宋" w:cs="宋体"/>
          <w:color w:val="000000"/>
          <w:kern w:val="0"/>
          <w:sz w:val="26"/>
          <w:szCs w:val="28"/>
        </w:rPr>
      </w:pPr>
      <w:r>
        <w:rPr>
          <w:rFonts w:ascii="华文仿宋" w:eastAsia="华文仿宋" w:hAnsi="华文仿宋" w:cs="宋体" w:hint="eastAsia"/>
          <w:color w:val="000000"/>
          <w:kern w:val="0"/>
          <w:sz w:val="28"/>
          <w:szCs w:val="28"/>
        </w:rPr>
        <w:t>三、教室黑板报、标语、课程表、值日表、作息时间表等应使用规范字。</w:t>
      </w:r>
    </w:p>
    <w:p w:rsidR="003E3CB3" w:rsidRDefault="000039A1">
      <w:pPr>
        <w:widowControl/>
        <w:spacing w:line="360" w:lineRule="auto"/>
        <w:ind w:firstLineChars="200" w:firstLine="560"/>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四、教师板书、批改作业、书写评语使用规范字。</w:t>
      </w:r>
    </w:p>
    <w:p w:rsidR="003E3CB3" w:rsidRDefault="000039A1">
      <w:pPr>
        <w:widowControl/>
        <w:spacing w:line="360" w:lineRule="auto"/>
        <w:ind w:firstLineChars="200" w:firstLine="560"/>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五、学生能正确分辨规范字和不规范字并做到使用规范字。</w:t>
      </w:r>
    </w:p>
    <w:p w:rsidR="003E3CB3" w:rsidRDefault="003E3CB3">
      <w:pPr>
        <w:widowControl/>
        <w:spacing w:line="360" w:lineRule="auto"/>
        <w:jc w:val="left"/>
        <w:rPr>
          <w:rFonts w:asciiTheme="majorEastAsia" w:eastAsiaTheme="majorEastAsia" w:hAnsiTheme="majorEastAsia" w:cs="宋体"/>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3E3CB3">
      <w:pPr>
        <w:widowControl/>
        <w:spacing w:line="360" w:lineRule="auto"/>
        <w:jc w:val="center"/>
        <w:rPr>
          <w:rFonts w:asciiTheme="majorEastAsia" w:eastAsiaTheme="majorEastAsia" w:hAnsiTheme="majorEastAsia" w:cs="宋体"/>
          <w:b/>
          <w:color w:val="000000"/>
          <w:kern w:val="0"/>
          <w:sz w:val="24"/>
          <w:szCs w:val="24"/>
        </w:rPr>
      </w:pPr>
    </w:p>
    <w:p w:rsidR="003E3CB3" w:rsidRDefault="000039A1">
      <w:pPr>
        <w:widowControl/>
        <w:jc w:val="left"/>
        <w:rPr>
          <w:rFonts w:ascii="黑体" w:eastAsia="黑体" w:hAnsi="黑体" w:cs="宋体"/>
          <w:b/>
          <w:color w:val="000000"/>
          <w:kern w:val="0"/>
          <w:sz w:val="28"/>
          <w:szCs w:val="28"/>
        </w:rPr>
      </w:pPr>
      <w:r>
        <w:rPr>
          <w:rFonts w:ascii="黑体" w:eastAsia="黑体" w:hAnsi="黑体" w:cs="宋体"/>
          <w:b/>
          <w:color w:val="000000"/>
          <w:kern w:val="0"/>
          <w:sz w:val="28"/>
          <w:szCs w:val="28"/>
        </w:rPr>
        <w:br w:type="page"/>
      </w:r>
    </w:p>
    <w:p w:rsidR="003E3CB3" w:rsidRDefault="003E3CB3">
      <w:pPr>
        <w:widowControl/>
        <w:spacing w:line="432" w:lineRule="auto"/>
        <w:jc w:val="center"/>
        <w:rPr>
          <w:rFonts w:ascii="黑体" w:eastAsia="黑体" w:hAnsi="黑体" w:cs="宋体"/>
          <w:b/>
          <w:color w:val="000000"/>
          <w:kern w:val="0"/>
          <w:sz w:val="28"/>
          <w:szCs w:val="28"/>
        </w:rPr>
      </w:pPr>
    </w:p>
    <w:p w:rsidR="003E3CB3" w:rsidRDefault="000039A1">
      <w:pPr>
        <w:widowControl/>
        <w:spacing w:line="432" w:lineRule="auto"/>
        <w:jc w:val="center"/>
        <w:rPr>
          <w:rFonts w:ascii="华文中宋" w:eastAsia="华文中宋" w:hAnsi="华文中宋" w:cs="宋体"/>
          <w:b/>
          <w:color w:val="000000"/>
          <w:kern w:val="0"/>
          <w:sz w:val="36"/>
          <w:szCs w:val="28"/>
        </w:rPr>
      </w:pPr>
      <w:r>
        <w:rPr>
          <w:rFonts w:ascii="华文中宋" w:eastAsia="华文中宋" w:hAnsi="华文中宋" w:cs="宋体" w:hint="eastAsia"/>
          <w:b/>
          <w:color w:val="000000"/>
          <w:kern w:val="0"/>
          <w:sz w:val="36"/>
          <w:szCs w:val="28"/>
        </w:rPr>
        <w:t>车坊实验小学校园推广普通话工作制度</w:t>
      </w:r>
    </w:p>
    <w:p w:rsidR="003E3CB3" w:rsidRDefault="003E3CB3">
      <w:pPr>
        <w:widowControl/>
        <w:spacing w:line="360" w:lineRule="auto"/>
        <w:jc w:val="center"/>
        <w:rPr>
          <w:rFonts w:asciiTheme="majorEastAsia" w:eastAsiaTheme="majorEastAsia" w:hAnsiTheme="majorEastAsia" w:cs="宋体"/>
          <w:color w:val="000000"/>
          <w:kern w:val="0"/>
          <w:sz w:val="24"/>
          <w:szCs w:val="24"/>
        </w:rPr>
      </w:pPr>
    </w:p>
    <w:p w:rsidR="003E3CB3" w:rsidRDefault="000039A1">
      <w:pPr>
        <w:widowControl/>
        <w:spacing w:line="360" w:lineRule="auto"/>
        <w:ind w:firstLineChars="200" w:firstLine="560"/>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一、每学年组织教师进行普通话培训，并做好培训记录。</w:t>
      </w:r>
    </w:p>
    <w:p w:rsidR="003E3CB3" w:rsidRDefault="000039A1">
      <w:pPr>
        <w:widowControl/>
        <w:spacing w:line="360" w:lineRule="auto"/>
        <w:ind w:firstLineChars="200" w:firstLine="560"/>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二、每学年组织学生进行一次普通话比赛。</w:t>
      </w:r>
    </w:p>
    <w:p w:rsidR="003E3CB3" w:rsidRDefault="000039A1">
      <w:pPr>
        <w:widowControl/>
        <w:spacing w:line="360" w:lineRule="auto"/>
        <w:ind w:firstLineChars="200" w:firstLine="560"/>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三、学校领导率先垂范，做推广普通话的模范，时时处处使用普通话。</w:t>
      </w:r>
    </w:p>
    <w:p w:rsidR="003E3CB3" w:rsidRDefault="000039A1">
      <w:pPr>
        <w:widowControl/>
        <w:spacing w:line="360" w:lineRule="auto"/>
        <w:ind w:firstLineChars="200" w:firstLine="560"/>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四、教师无论课上、课下，无论与同事交谈，还是与学生交谈，或是在其他场合，要自觉使用普通话。</w:t>
      </w:r>
    </w:p>
    <w:p w:rsidR="003E3CB3" w:rsidRDefault="000039A1">
      <w:pPr>
        <w:widowControl/>
        <w:spacing w:line="360" w:lineRule="auto"/>
        <w:ind w:firstLineChars="200" w:firstLine="560"/>
        <w:jc w:val="left"/>
        <w:rPr>
          <w:rFonts w:ascii="华文仿宋" w:eastAsia="华文仿宋" w:hAnsi="华文仿宋" w:cs="宋体"/>
          <w:color w:val="000000"/>
          <w:kern w:val="0"/>
          <w:sz w:val="28"/>
          <w:szCs w:val="28"/>
        </w:rPr>
      </w:pPr>
      <w:r>
        <w:rPr>
          <w:rFonts w:ascii="华文仿宋" w:eastAsia="华文仿宋" w:hAnsi="华文仿宋" w:cs="宋体" w:hint="eastAsia"/>
          <w:color w:val="000000"/>
          <w:kern w:val="0"/>
          <w:sz w:val="28"/>
          <w:szCs w:val="28"/>
        </w:rPr>
        <w:t>五、各班充分利用好每周的说话课，为学生创造实践机会，训练学生说普通话的能力。</w:t>
      </w:r>
    </w:p>
    <w:p w:rsidR="003E3CB3" w:rsidRDefault="000039A1">
      <w:pPr>
        <w:widowControl/>
        <w:spacing w:line="360" w:lineRule="auto"/>
        <w:ind w:firstLineChars="200" w:firstLine="560"/>
        <w:jc w:val="left"/>
        <w:rPr>
          <w:rFonts w:asciiTheme="majorEastAsia" w:eastAsiaTheme="majorEastAsia" w:hAnsiTheme="majorEastAsia"/>
          <w:sz w:val="24"/>
          <w:szCs w:val="24"/>
        </w:rPr>
      </w:pPr>
      <w:r>
        <w:rPr>
          <w:rFonts w:ascii="华文仿宋" w:eastAsia="华文仿宋" w:hAnsi="华文仿宋" w:cs="宋体" w:hint="eastAsia"/>
          <w:color w:val="000000"/>
          <w:kern w:val="0"/>
          <w:sz w:val="28"/>
          <w:szCs w:val="28"/>
        </w:rPr>
        <w:t>六、通过校园广播站、宣传栏等，激发学生学习、使用普通话的兴趣，使普通话成为校园语言。</w:t>
      </w:r>
    </w:p>
    <w:p w:rsidR="003E3CB3" w:rsidRDefault="003E3CB3">
      <w:pPr>
        <w:widowControl/>
        <w:spacing w:line="360" w:lineRule="auto"/>
        <w:rPr>
          <w:rFonts w:asciiTheme="majorEastAsia" w:eastAsiaTheme="majorEastAsia" w:hAnsiTheme="majorEastAsia" w:cs="宋体"/>
          <w:b/>
          <w:color w:val="000000"/>
          <w:kern w:val="0"/>
          <w:sz w:val="24"/>
          <w:szCs w:val="24"/>
        </w:rPr>
      </w:pPr>
    </w:p>
    <w:p w:rsidR="003E3CB3" w:rsidRDefault="003E3CB3">
      <w:pPr>
        <w:widowControl/>
        <w:spacing w:line="360" w:lineRule="auto"/>
        <w:rPr>
          <w:rFonts w:asciiTheme="majorEastAsia" w:eastAsiaTheme="majorEastAsia" w:hAnsiTheme="majorEastAsia" w:cs="宋体"/>
          <w:b/>
          <w:color w:val="000000"/>
          <w:kern w:val="0"/>
          <w:sz w:val="24"/>
          <w:szCs w:val="24"/>
        </w:rPr>
      </w:pPr>
    </w:p>
    <w:p w:rsidR="003E3CB3" w:rsidRDefault="003E3CB3">
      <w:pPr>
        <w:widowControl/>
        <w:spacing w:line="360" w:lineRule="auto"/>
        <w:rPr>
          <w:rFonts w:asciiTheme="majorEastAsia" w:eastAsiaTheme="majorEastAsia" w:hAnsiTheme="majorEastAsia" w:cs="宋体"/>
          <w:b/>
          <w:color w:val="000000"/>
          <w:kern w:val="0"/>
          <w:sz w:val="24"/>
          <w:szCs w:val="24"/>
        </w:rPr>
      </w:pPr>
    </w:p>
    <w:p w:rsidR="003E3CB3" w:rsidRDefault="003E3CB3">
      <w:pPr>
        <w:widowControl/>
        <w:spacing w:line="360" w:lineRule="auto"/>
        <w:rPr>
          <w:rFonts w:asciiTheme="majorEastAsia" w:eastAsiaTheme="majorEastAsia" w:hAnsiTheme="majorEastAsia" w:cs="宋体"/>
          <w:b/>
          <w:color w:val="000000"/>
          <w:kern w:val="0"/>
          <w:sz w:val="24"/>
          <w:szCs w:val="24"/>
        </w:rPr>
      </w:pPr>
    </w:p>
    <w:p w:rsidR="003E3CB3" w:rsidRDefault="003E3CB3">
      <w:pPr>
        <w:widowControl/>
        <w:spacing w:line="360" w:lineRule="auto"/>
        <w:rPr>
          <w:rFonts w:asciiTheme="majorEastAsia" w:eastAsiaTheme="majorEastAsia" w:hAnsiTheme="majorEastAsia" w:cs="宋体"/>
          <w:b/>
          <w:color w:val="000000"/>
          <w:kern w:val="0"/>
          <w:sz w:val="24"/>
          <w:szCs w:val="24"/>
        </w:rPr>
      </w:pPr>
    </w:p>
    <w:p w:rsidR="003E3CB3" w:rsidRDefault="003E3CB3">
      <w:pPr>
        <w:widowControl/>
        <w:spacing w:line="360" w:lineRule="auto"/>
        <w:rPr>
          <w:rFonts w:asciiTheme="majorEastAsia" w:eastAsiaTheme="majorEastAsia" w:hAnsiTheme="majorEastAsia" w:cs="宋体"/>
          <w:b/>
          <w:color w:val="000000"/>
          <w:kern w:val="0"/>
          <w:sz w:val="24"/>
          <w:szCs w:val="24"/>
        </w:rPr>
      </w:pPr>
    </w:p>
    <w:p w:rsidR="003E3CB3" w:rsidRDefault="003E3CB3">
      <w:pPr>
        <w:widowControl/>
        <w:jc w:val="left"/>
        <w:rPr>
          <w:rFonts w:ascii="黑体" w:eastAsia="黑体" w:hAnsi="黑体" w:cs="宋体"/>
          <w:b/>
          <w:color w:val="000000"/>
          <w:kern w:val="0"/>
          <w:sz w:val="28"/>
          <w:szCs w:val="28"/>
        </w:rPr>
      </w:pPr>
      <w:bookmarkStart w:id="0" w:name="_GoBack"/>
      <w:bookmarkEnd w:id="0"/>
    </w:p>
    <w:sectPr w:rsidR="003E3CB3" w:rsidSect="003E3CB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571" w:rsidRDefault="00873571" w:rsidP="003E3CB3">
      <w:r>
        <w:separator/>
      </w:r>
    </w:p>
  </w:endnote>
  <w:endnote w:type="continuationSeparator" w:id="1">
    <w:p w:rsidR="00873571" w:rsidRDefault="00873571" w:rsidP="003E3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altName w:val="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CB3" w:rsidRDefault="000039A1">
    <w:pPr>
      <w:pStyle w:val="a4"/>
      <w:jc w:val="center"/>
    </w:pPr>
    <w:r>
      <w:rPr>
        <w:rFonts w:hint="eastAsia"/>
      </w:rPr>
      <w:t>融古今</w:t>
    </w:r>
    <w:r>
      <w:rPr>
        <w:rFonts w:hint="eastAsia"/>
      </w:rPr>
      <w:t xml:space="preserve">  </w:t>
    </w:r>
    <w:r>
      <w:rPr>
        <w:rFonts w:hint="eastAsia"/>
      </w:rPr>
      <w:t>泽天下</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571" w:rsidRDefault="00873571" w:rsidP="003E3CB3">
      <w:r>
        <w:separator/>
      </w:r>
    </w:p>
  </w:footnote>
  <w:footnote w:type="continuationSeparator" w:id="1">
    <w:p w:rsidR="00873571" w:rsidRDefault="00873571" w:rsidP="003E3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CB3" w:rsidRDefault="000039A1">
    <w:pPr>
      <w:pStyle w:val="a5"/>
      <w:rPr>
        <w:rFonts w:ascii="微软雅黑" w:eastAsia="微软雅黑" w:hAnsi="微软雅黑"/>
        <w:color w:val="000000"/>
        <w:spacing w:val="40"/>
        <w:sz w:val="28"/>
        <w:szCs w:val="28"/>
      </w:rPr>
    </w:pPr>
    <w:r>
      <w:rPr>
        <w:rFonts w:ascii="微软雅黑" w:eastAsia="微软雅黑" w:hAnsi="微软雅黑"/>
        <w:noProof/>
        <w:color w:val="000000"/>
        <w:spacing w:val="40"/>
        <w:sz w:val="28"/>
        <w:szCs w:val="28"/>
      </w:rPr>
      <w:drawing>
        <wp:anchor distT="0" distB="0" distL="114300" distR="114300" simplePos="0" relativeHeight="251660288" behindDoc="0" locked="0" layoutInCell="1" allowOverlap="1">
          <wp:simplePos x="0" y="0"/>
          <wp:positionH relativeFrom="column">
            <wp:posOffset>-4445</wp:posOffset>
          </wp:positionH>
          <wp:positionV relativeFrom="paragraph">
            <wp:posOffset>-12065</wp:posOffset>
          </wp:positionV>
          <wp:extent cx="403860" cy="395605"/>
          <wp:effectExtent l="0" t="0" r="15240" b="4445"/>
          <wp:wrapNone/>
          <wp:docPr id="1" name="图片 1" descr="F:\1\校办\杂\校标.JPG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校办\杂\校标.JPG校标"/>
                  <pic:cNvPicPr>
                    <a:picLocks noChangeAspect="1" noChangeArrowheads="1"/>
                  </pic:cNvPicPr>
                </pic:nvPicPr>
                <pic:blipFill>
                  <a:blip r:embed="rId1"/>
                  <a:srcRect/>
                  <a:stretch>
                    <a:fillRect/>
                  </a:stretch>
                </pic:blipFill>
                <pic:spPr>
                  <a:xfrm>
                    <a:off x="0" y="0"/>
                    <a:ext cx="403860" cy="395605"/>
                  </a:xfrm>
                  <a:prstGeom prst="rect">
                    <a:avLst/>
                  </a:prstGeom>
                  <a:noFill/>
                  <a:ln w="9525">
                    <a:noFill/>
                    <a:miter lim="800000"/>
                    <a:headEnd/>
                    <a:tailEnd/>
                  </a:ln>
                </pic:spPr>
              </pic:pic>
            </a:graphicData>
          </a:graphic>
        </wp:anchor>
      </w:drawing>
    </w:r>
    <w:r>
      <w:rPr>
        <w:rFonts w:ascii="微软雅黑" w:eastAsia="微软雅黑" w:hAnsi="微软雅黑"/>
        <w:color w:val="000000"/>
        <w:spacing w:val="40"/>
        <w:sz w:val="28"/>
        <w:szCs w:val="28"/>
      </w:rPr>
      <w:t>苏州工业园区</w:t>
    </w:r>
    <w:r>
      <w:rPr>
        <w:rFonts w:ascii="微软雅黑" w:eastAsia="微软雅黑" w:hAnsi="微软雅黑" w:hint="eastAsia"/>
        <w:color w:val="000000"/>
        <w:spacing w:val="40"/>
        <w:sz w:val="28"/>
        <w:szCs w:val="28"/>
      </w:rPr>
      <w:t>车坊实验小学</w:t>
    </w:r>
  </w:p>
  <w:p w:rsidR="003E3CB3" w:rsidRDefault="000039A1">
    <w:pPr>
      <w:pStyle w:val="a5"/>
      <w:rPr>
        <w:color w:val="000000"/>
        <w:sz w:val="24"/>
        <w:szCs w:val="28"/>
      </w:rPr>
    </w:pPr>
    <w:r>
      <w:rPr>
        <w:color w:val="000000"/>
        <w:sz w:val="24"/>
        <w:szCs w:val="24"/>
      </w:rPr>
      <w:t xml:space="preserve">SUZHOU INDUSTRIAL PARK </w:t>
    </w:r>
    <w:r>
      <w:rPr>
        <w:rFonts w:hint="eastAsia"/>
        <w:color w:val="000000"/>
        <w:sz w:val="24"/>
        <w:szCs w:val="24"/>
      </w:rPr>
      <w:t>CHEFNAG EXPERIMENTAL PRIMARY</w:t>
    </w:r>
    <w:r>
      <w:rPr>
        <w:color w:val="000000"/>
        <w:sz w:val="24"/>
        <w:szCs w:val="24"/>
      </w:rPr>
      <w:t>SCHOOL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3B48"/>
    <w:rsid w:val="000039A1"/>
    <w:rsid w:val="00107B46"/>
    <w:rsid w:val="00174047"/>
    <w:rsid w:val="001B6A2B"/>
    <w:rsid w:val="002F5081"/>
    <w:rsid w:val="0030701B"/>
    <w:rsid w:val="00327E26"/>
    <w:rsid w:val="003E3CB3"/>
    <w:rsid w:val="00576A7C"/>
    <w:rsid w:val="005C68CD"/>
    <w:rsid w:val="006A286C"/>
    <w:rsid w:val="00716653"/>
    <w:rsid w:val="007756E0"/>
    <w:rsid w:val="007E2AF8"/>
    <w:rsid w:val="00833E41"/>
    <w:rsid w:val="00873571"/>
    <w:rsid w:val="008A4B39"/>
    <w:rsid w:val="00961085"/>
    <w:rsid w:val="00A83326"/>
    <w:rsid w:val="00AB06FC"/>
    <w:rsid w:val="00AB79C8"/>
    <w:rsid w:val="00CC4562"/>
    <w:rsid w:val="00D13B48"/>
    <w:rsid w:val="00D75C10"/>
    <w:rsid w:val="00EA5ECF"/>
    <w:rsid w:val="00ED71A8"/>
    <w:rsid w:val="00EF09FA"/>
    <w:rsid w:val="00F842ED"/>
    <w:rsid w:val="00F86E98"/>
    <w:rsid w:val="288A7A19"/>
    <w:rsid w:val="5D7C6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C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E3CB3"/>
    <w:rPr>
      <w:sz w:val="18"/>
      <w:szCs w:val="18"/>
    </w:rPr>
  </w:style>
  <w:style w:type="paragraph" w:styleId="a4">
    <w:name w:val="footer"/>
    <w:basedOn w:val="a"/>
    <w:link w:val="Char0"/>
    <w:uiPriority w:val="99"/>
    <w:unhideWhenUsed/>
    <w:qFormat/>
    <w:rsid w:val="003E3CB3"/>
    <w:pPr>
      <w:tabs>
        <w:tab w:val="center" w:pos="4153"/>
        <w:tab w:val="right" w:pos="8306"/>
      </w:tabs>
      <w:snapToGrid w:val="0"/>
      <w:jc w:val="left"/>
    </w:pPr>
    <w:rPr>
      <w:sz w:val="18"/>
      <w:szCs w:val="18"/>
    </w:rPr>
  </w:style>
  <w:style w:type="paragraph" w:styleId="a5">
    <w:name w:val="header"/>
    <w:basedOn w:val="a"/>
    <w:link w:val="Char1"/>
    <w:unhideWhenUsed/>
    <w:qFormat/>
    <w:rsid w:val="003E3CB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3E3CB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qFormat/>
    <w:rsid w:val="003E3CB3"/>
    <w:rPr>
      <w:sz w:val="18"/>
      <w:szCs w:val="18"/>
    </w:rPr>
  </w:style>
  <w:style w:type="character" w:customStyle="1" w:styleId="Char0">
    <w:name w:val="页脚 Char"/>
    <w:basedOn w:val="a0"/>
    <w:link w:val="a4"/>
    <w:uiPriority w:val="99"/>
    <w:qFormat/>
    <w:rsid w:val="003E3CB3"/>
    <w:rPr>
      <w:sz w:val="18"/>
      <w:szCs w:val="18"/>
    </w:rPr>
  </w:style>
  <w:style w:type="character" w:customStyle="1" w:styleId="Char">
    <w:name w:val="批注框文本 Char"/>
    <w:basedOn w:val="a0"/>
    <w:link w:val="a3"/>
    <w:uiPriority w:val="99"/>
    <w:semiHidden/>
    <w:qFormat/>
    <w:rsid w:val="003E3CB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487</Words>
  <Characters>2776</Characters>
  <Application>Microsoft Office Word</Application>
  <DocSecurity>0</DocSecurity>
  <Lines>23</Lines>
  <Paragraphs>6</Paragraphs>
  <ScaleCrop>false</ScaleCrop>
  <Company>Microsoft</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zhq</cp:lastModifiedBy>
  <cp:revision>10</cp:revision>
  <cp:lastPrinted>2018-12-02T03:08:00Z</cp:lastPrinted>
  <dcterms:created xsi:type="dcterms:W3CDTF">2018-11-27T07:31:00Z</dcterms:created>
  <dcterms:modified xsi:type="dcterms:W3CDTF">2019-06-10T07:51:00Z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